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FC" w:rsidRPr="00813BFC" w:rsidRDefault="00813BFC" w:rsidP="00813BFC">
      <w:pPr>
        <w:pBdr>
          <w:bottom w:val="dotted" w:sz="4" w:space="2" w:color="E7E2DC"/>
        </w:pBdr>
        <w:shd w:val="clear" w:color="auto" w:fill="D5D5D5"/>
        <w:spacing w:after="115" w:line="240" w:lineRule="auto"/>
        <w:jc w:val="center"/>
        <w:outlineLvl w:val="1"/>
        <w:rPr>
          <w:rFonts w:ascii="Verdana" w:eastAsia="Times New Roman" w:hAnsi="Verdana" w:cs="Arial"/>
          <w:b/>
          <w:bCs/>
          <w:color w:val="1F497D" w:themeColor="text2"/>
          <w:sz w:val="27"/>
          <w:szCs w:val="27"/>
          <w:lang w:eastAsia="fr-FR"/>
        </w:rPr>
      </w:pPr>
      <w:r w:rsidRPr="00813BFC">
        <w:rPr>
          <w:rFonts w:ascii="Verdana" w:eastAsia="Times New Roman" w:hAnsi="Verdana" w:cs="Arial"/>
          <w:b/>
          <w:bCs/>
          <w:color w:val="1F497D" w:themeColor="text2"/>
          <w:sz w:val="27"/>
          <w:szCs w:val="27"/>
          <w:lang w:eastAsia="fr-FR"/>
        </w:rPr>
        <w:fldChar w:fldCharType="begin"/>
      </w:r>
      <w:r w:rsidRPr="00813BFC">
        <w:rPr>
          <w:rFonts w:ascii="Verdana" w:eastAsia="Times New Roman" w:hAnsi="Verdana" w:cs="Arial"/>
          <w:b/>
          <w:bCs/>
          <w:color w:val="1F497D" w:themeColor="text2"/>
          <w:sz w:val="27"/>
          <w:szCs w:val="27"/>
          <w:lang w:eastAsia="fr-FR"/>
        </w:rPr>
        <w:instrText xml:space="preserve"> HYPERLINK "http://www.lavoieduciel-garabandal.fr/archives/2015/05/26/32119242.html" \o "Litanies de Sainte Gemma Galgani" </w:instrText>
      </w:r>
      <w:r w:rsidRPr="00813BFC">
        <w:rPr>
          <w:rFonts w:ascii="Verdana" w:eastAsia="Times New Roman" w:hAnsi="Verdana" w:cs="Arial"/>
          <w:b/>
          <w:bCs/>
          <w:color w:val="1F497D" w:themeColor="text2"/>
          <w:sz w:val="27"/>
          <w:szCs w:val="27"/>
          <w:lang w:eastAsia="fr-FR"/>
        </w:rPr>
        <w:fldChar w:fldCharType="separate"/>
      </w:r>
      <w:r w:rsidRPr="00813BFC">
        <w:rPr>
          <w:rFonts w:ascii="Verdana" w:eastAsia="Times New Roman" w:hAnsi="Verdana" w:cs="Arial"/>
          <w:b/>
          <w:bCs/>
          <w:color w:val="1F497D" w:themeColor="text2"/>
          <w:sz w:val="27"/>
          <w:lang w:eastAsia="fr-FR"/>
        </w:rPr>
        <w:t>Litanies de Sainte Gemma Galgani</w:t>
      </w:r>
      <w:r w:rsidRPr="00813BFC">
        <w:rPr>
          <w:rFonts w:ascii="Verdana" w:eastAsia="Times New Roman" w:hAnsi="Verdana" w:cs="Arial"/>
          <w:b/>
          <w:bCs/>
          <w:color w:val="1F497D" w:themeColor="text2"/>
          <w:sz w:val="27"/>
          <w:szCs w:val="27"/>
          <w:lang w:eastAsia="fr-FR"/>
        </w:rPr>
        <w:fldChar w:fldCharType="end"/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noProof/>
          <w:color w:val="1F497D" w:themeColor="text2"/>
          <w:sz w:val="24"/>
          <w:szCs w:val="24"/>
          <w:lang w:eastAsia="fr-FR"/>
        </w:rPr>
        <w:drawing>
          <wp:inline distT="0" distB="0" distL="0" distR="0">
            <wp:extent cx="1733550" cy="2640965"/>
            <wp:effectExtent l="19050" t="0" r="0" b="0"/>
            <wp:docPr id="1" name="Image 1" descr="Résultat de recherche d'images pour &quot;sainte gemma galgan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inte gemma galgan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Seigneur 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Ô Christ 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Seigneur 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Christ écoute-nous,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Christ exauce-nous,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Père du Ciel, Seigneur Dieu, 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Fils, rédempteur du monde, Seigneur Dieu, 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Esprit Saint, Seigneur Dieu, 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Trinité, un seul Dieu, prends pitié de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Marie, 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épouse de Jésus Crucifié,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fleur de la Passion de Jésus,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amoureuse des blessures du Christ,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toute donnée à Dieu et au prochain,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obéissante à la volonté de Dieu,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méditais les miracles de la Passion de Dieu, 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incitais les autres par ton exemple, à suivre le chemin de la sainteté,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charmais les autres par la bonté de ton coeur,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brillais par ta force dans la souffrance,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écoutais avec attention le Coeur de Jésus,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contemplais la Sainte Face du Christ,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t'entretenais avec Saint Gabriel (de l'addolorata), de la Passion de notre Seigneur,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acquis des vertus à l'école de la Passion de notre Seigneur,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aimais tes parents et tes frères et sœurs,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désirais t'offrir toute entière au Christ,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te dirigeais en suivant la voix du Christ,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supportais avec persévérance les souffrances dans la maladie,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trouvais la plénitude de la charité dans la vie consacrée,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 xml:space="preserve">Sainte Gemma, toi qui </w:t>
      </w:r>
      <w:proofErr w:type="gramStart"/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est</w:t>
      </w:r>
      <w:proofErr w:type="gramEnd"/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 xml:space="preserve"> la beauté du Sanctuaire de Lucques (Lucca), 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servais tes proches avec ferveur, 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obéissais à tes directeurs spirituels,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 xml:space="preserve">Sainte Gemma, toi qui </w:t>
      </w:r>
      <w:proofErr w:type="gramStart"/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est</w:t>
      </w:r>
      <w:proofErr w:type="gramEnd"/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 xml:space="preserve"> la gloire de la Toscane,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enseignais la dévotion à la Passion,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modèle de vie contemplative, prie pour nous,</w:t>
      </w:r>
    </w:p>
    <w:p w:rsid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Sainte Gemma, toi qui te rendais en pèlerinage dans les églises de Lucques, prie pour nous,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Agneau de Dieu qui enlève les péchés du monde, pardonne-nous Seigneur</w:t>
      </w:r>
      <w:r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Agneau de Dieu qui enlève les péchés du monde, exauce-nous Seigneur</w:t>
      </w:r>
      <w:r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Agneau de Dieu qui enlève les péchés du monde, prends pitié de nous Seigneur.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Prie pour nous Sainte Gemma Galgani, afin que nous soyons rendus dignes des promesses de notre Seigneur Jésus Christ.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lang w:eastAsia="fr-FR"/>
        </w:rPr>
        <w:t>Prions :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Dieu qui a fait de la vierge sainte Gemma Galgani, une image de ton Fils crucifié, donne-nous par son intercession de prendre part aux souffrances du Christ, afin que nous puissions avoir part à sa Gloire.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Lui qui vit et r</w:t>
      </w:r>
      <w:r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è</w:t>
      </w: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gne avec toi dans l'unité du Saint Esprit pour les siècles des siècles.</w:t>
      </w: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</w:p>
    <w:p w:rsid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 w:rsidRPr="00813BFC"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Amen</w:t>
      </w:r>
    </w:p>
    <w:p w:rsid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</w:p>
    <w:p w:rsidR="00813BFC" w:rsidRPr="00813BFC" w:rsidRDefault="00813BFC" w:rsidP="00813BFC">
      <w:pPr>
        <w:shd w:val="clear" w:color="auto" w:fill="D5D5D5"/>
        <w:spacing w:before="100" w:beforeAutospacing="1" w:after="115" w:line="225" w:lineRule="atLeast"/>
        <w:jc w:val="center"/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Arial"/>
          <w:bCs/>
          <w:color w:val="1F497D" w:themeColor="text2"/>
          <w:sz w:val="24"/>
          <w:szCs w:val="24"/>
          <w:lang w:eastAsia="fr-FR"/>
        </w:rPr>
        <w:t>Source : la voie du ciel à Garabandal</w:t>
      </w:r>
    </w:p>
    <w:p w:rsidR="00F46FE9" w:rsidRDefault="00F46FE9" w:rsidP="00813BFC">
      <w:pPr>
        <w:jc w:val="center"/>
      </w:pPr>
    </w:p>
    <w:sectPr w:rsidR="00F46FE9" w:rsidSect="00F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813BFC"/>
    <w:rsid w:val="00813BFC"/>
    <w:rsid w:val="00F4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9"/>
  </w:style>
  <w:style w:type="paragraph" w:styleId="Titre2">
    <w:name w:val="heading 2"/>
    <w:basedOn w:val="Normal"/>
    <w:link w:val="Titre2Car"/>
    <w:uiPriority w:val="9"/>
    <w:qFormat/>
    <w:rsid w:val="00813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3B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3B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2018-04-10T19:30:00Z</dcterms:created>
  <dcterms:modified xsi:type="dcterms:W3CDTF">2018-04-10T19:32:00Z</dcterms:modified>
</cp:coreProperties>
</file>